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Международное правовое регулирование отношений в сфере электроэнергетики и теплоснабжения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Международное энергетическое право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9D84D75" w:rsidR="00A77598" w:rsidRPr="00C33154" w:rsidRDefault="00C3315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Ассистент, Серков Максим Алексеевич</w:t>
            </w:r>
          </w:p>
        </w:tc>
      </w:tr>
      <w:tr w:rsidR="007A7979" w:rsidRPr="007A7979" w14:paraId="54D9808C" w14:textId="77777777" w:rsidTr="00ED54AA">
        <w:tc>
          <w:tcPr>
            <w:tcW w:w="9345" w:type="dxa"/>
          </w:tcPr>
          <w:p w14:paraId="23D59C4A" w14:textId="77777777" w:rsidR="007A7979" w:rsidRPr="009D01B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D01B6">
              <w:rPr>
                <w:rFonts w:ascii="Times New Roman" w:hAnsi="Times New Roman" w:cs="Times New Roman"/>
                <w:sz w:val="20"/>
                <w:szCs w:val="20"/>
              </w:rPr>
              <w:t>д.ю</w:t>
            </w:r>
            <w:proofErr w:type="gramStart"/>
            <w:r w:rsidRPr="009D01B6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9D01B6">
              <w:rPr>
                <w:rFonts w:ascii="Times New Roman" w:hAnsi="Times New Roman" w:cs="Times New Roman"/>
                <w:sz w:val="20"/>
                <w:szCs w:val="20"/>
              </w:rPr>
              <w:t>, Кораев Константин Борисович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A337CFB" w:rsidR="004475DA" w:rsidRPr="00C33154" w:rsidRDefault="00C3315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84DE055" w14:textId="77777777" w:rsidR="009D01B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3385425" w:history="1">
            <w:r w:rsidR="009D01B6" w:rsidRPr="007A74B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D01B6">
              <w:rPr>
                <w:noProof/>
                <w:webHidden/>
              </w:rPr>
              <w:tab/>
            </w:r>
            <w:r w:rsidR="009D01B6">
              <w:rPr>
                <w:noProof/>
                <w:webHidden/>
              </w:rPr>
              <w:fldChar w:fldCharType="begin"/>
            </w:r>
            <w:r w:rsidR="009D01B6">
              <w:rPr>
                <w:noProof/>
                <w:webHidden/>
              </w:rPr>
              <w:instrText xml:space="preserve"> PAGEREF _Toc203385425 \h </w:instrText>
            </w:r>
            <w:r w:rsidR="009D01B6">
              <w:rPr>
                <w:noProof/>
                <w:webHidden/>
              </w:rPr>
            </w:r>
            <w:r w:rsidR="009D01B6">
              <w:rPr>
                <w:noProof/>
                <w:webHidden/>
              </w:rPr>
              <w:fldChar w:fldCharType="separate"/>
            </w:r>
            <w:r w:rsidR="009D01B6">
              <w:rPr>
                <w:noProof/>
                <w:webHidden/>
              </w:rPr>
              <w:t>3</w:t>
            </w:r>
            <w:r w:rsidR="009D01B6">
              <w:rPr>
                <w:noProof/>
                <w:webHidden/>
              </w:rPr>
              <w:fldChar w:fldCharType="end"/>
            </w:r>
          </w:hyperlink>
        </w:p>
        <w:p w14:paraId="2EA3D095" w14:textId="77777777" w:rsidR="009D01B6" w:rsidRDefault="0069471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385426" w:history="1">
            <w:r w:rsidR="009D01B6" w:rsidRPr="007A74B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D01B6">
              <w:rPr>
                <w:noProof/>
                <w:webHidden/>
              </w:rPr>
              <w:tab/>
            </w:r>
            <w:r w:rsidR="009D01B6">
              <w:rPr>
                <w:noProof/>
                <w:webHidden/>
              </w:rPr>
              <w:fldChar w:fldCharType="begin"/>
            </w:r>
            <w:r w:rsidR="009D01B6">
              <w:rPr>
                <w:noProof/>
                <w:webHidden/>
              </w:rPr>
              <w:instrText xml:space="preserve"> PAGEREF _Toc203385426 \h </w:instrText>
            </w:r>
            <w:r w:rsidR="009D01B6">
              <w:rPr>
                <w:noProof/>
                <w:webHidden/>
              </w:rPr>
            </w:r>
            <w:r w:rsidR="009D01B6">
              <w:rPr>
                <w:noProof/>
                <w:webHidden/>
              </w:rPr>
              <w:fldChar w:fldCharType="separate"/>
            </w:r>
            <w:r w:rsidR="009D01B6">
              <w:rPr>
                <w:noProof/>
                <w:webHidden/>
              </w:rPr>
              <w:t>3</w:t>
            </w:r>
            <w:r w:rsidR="009D01B6">
              <w:rPr>
                <w:noProof/>
                <w:webHidden/>
              </w:rPr>
              <w:fldChar w:fldCharType="end"/>
            </w:r>
          </w:hyperlink>
        </w:p>
        <w:p w14:paraId="5D85A457" w14:textId="77777777" w:rsidR="009D01B6" w:rsidRDefault="0069471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385427" w:history="1">
            <w:r w:rsidR="009D01B6" w:rsidRPr="007A74B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D01B6">
              <w:rPr>
                <w:noProof/>
                <w:webHidden/>
              </w:rPr>
              <w:tab/>
            </w:r>
            <w:r w:rsidR="009D01B6">
              <w:rPr>
                <w:noProof/>
                <w:webHidden/>
              </w:rPr>
              <w:fldChar w:fldCharType="begin"/>
            </w:r>
            <w:r w:rsidR="009D01B6">
              <w:rPr>
                <w:noProof/>
                <w:webHidden/>
              </w:rPr>
              <w:instrText xml:space="preserve"> PAGEREF _Toc203385427 \h </w:instrText>
            </w:r>
            <w:r w:rsidR="009D01B6">
              <w:rPr>
                <w:noProof/>
                <w:webHidden/>
              </w:rPr>
            </w:r>
            <w:r w:rsidR="009D01B6">
              <w:rPr>
                <w:noProof/>
                <w:webHidden/>
              </w:rPr>
              <w:fldChar w:fldCharType="separate"/>
            </w:r>
            <w:r w:rsidR="009D01B6">
              <w:rPr>
                <w:noProof/>
                <w:webHidden/>
              </w:rPr>
              <w:t>3</w:t>
            </w:r>
            <w:r w:rsidR="009D01B6">
              <w:rPr>
                <w:noProof/>
                <w:webHidden/>
              </w:rPr>
              <w:fldChar w:fldCharType="end"/>
            </w:r>
          </w:hyperlink>
        </w:p>
        <w:p w14:paraId="6AFE90FE" w14:textId="77777777" w:rsidR="009D01B6" w:rsidRDefault="0069471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385428" w:history="1">
            <w:r w:rsidR="009D01B6" w:rsidRPr="007A74B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D01B6">
              <w:rPr>
                <w:noProof/>
                <w:webHidden/>
              </w:rPr>
              <w:tab/>
            </w:r>
            <w:r w:rsidR="009D01B6">
              <w:rPr>
                <w:noProof/>
                <w:webHidden/>
              </w:rPr>
              <w:fldChar w:fldCharType="begin"/>
            </w:r>
            <w:r w:rsidR="009D01B6">
              <w:rPr>
                <w:noProof/>
                <w:webHidden/>
              </w:rPr>
              <w:instrText xml:space="preserve"> PAGEREF _Toc203385428 \h </w:instrText>
            </w:r>
            <w:r w:rsidR="009D01B6">
              <w:rPr>
                <w:noProof/>
                <w:webHidden/>
              </w:rPr>
            </w:r>
            <w:r w:rsidR="009D01B6">
              <w:rPr>
                <w:noProof/>
                <w:webHidden/>
              </w:rPr>
              <w:fldChar w:fldCharType="separate"/>
            </w:r>
            <w:r w:rsidR="009D01B6">
              <w:rPr>
                <w:noProof/>
                <w:webHidden/>
              </w:rPr>
              <w:t>3</w:t>
            </w:r>
            <w:r w:rsidR="009D01B6">
              <w:rPr>
                <w:noProof/>
                <w:webHidden/>
              </w:rPr>
              <w:fldChar w:fldCharType="end"/>
            </w:r>
          </w:hyperlink>
        </w:p>
        <w:p w14:paraId="430D55FC" w14:textId="77777777" w:rsidR="009D01B6" w:rsidRDefault="0069471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385429" w:history="1">
            <w:r w:rsidR="009D01B6" w:rsidRPr="007A74B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D01B6">
              <w:rPr>
                <w:noProof/>
                <w:webHidden/>
              </w:rPr>
              <w:tab/>
            </w:r>
            <w:r w:rsidR="009D01B6">
              <w:rPr>
                <w:noProof/>
                <w:webHidden/>
              </w:rPr>
              <w:fldChar w:fldCharType="begin"/>
            </w:r>
            <w:r w:rsidR="009D01B6">
              <w:rPr>
                <w:noProof/>
                <w:webHidden/>
              </w:rPr>
              <w:instrText xml:space="preserve"> PAGEREF _Toc203385429 \h </w:instrText>
            </w:r>
            <w:r w:rsidR="009D01B6">
              <w:rPr>
                <w:noProof/>
                <w:webHidden/>
              </w:rPr>
            </w:r>
            <w:r w:rsidR="009D01B6">
              <w:rPr>
                <w:noProof/>
                <w:webHidden/>
              </w:rPr>
              <w:fldChar w:fldCharType="separate"/>
            </w:r>
            <w:r w:rsidR="009D01B6">
              <w:rPr>
                <w:noProof/>
                <w:webHidden/>
              </w:rPr>
              <w:t>4</w:t>
            </w:r>
            <w:r w:rsidR="009D01B6">
              <w:rPr>
                <w:noProof/>
                <w:webHidden/>
              </w:rPr>
              <w:fldChar w:fldCharType="end"/>
            </w:r>
          </w:hyperlink>
        </w:p>
        <w:p w14:paraId="71A88C2C" w14:textId="77777777" w:rsidR="009D01B6" w:rsidRDefault="006947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385430" w:history="1">
            <w:r w:rsidR="009D01B6" w:rsidRPr="007A74B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D01B6">
              <w:rPr>
                <w:noProof/>
                <w:webHidden/>
              </w:rPr>
              <w:tab/>
            </w:r>
            <w:r w:rsidR="009D01B6">
              <w:rPr>
                <w:noProof/>
                <w:webHidden/>
              </w:rPr>
              <w:fldChar w:fldCharType="begin"/>
            </w:r>
            <w:r w:rsidR="009D01B6">
              <w:rPr>
                <w:noProof/>
                <w:webHidden/>
              </w:rPr>
              <w:instrText xml:space="preserve"> PAGEREF _Toc203385430 \h </w:instrText>
            </w:r>
            <w:r w:rsidR="009D01B6">
              <w:rPr>
                <w:noProof/>
                <w:webHidden/>
              </w:rPr>
            </w:r>
            <w:r w:rsidR="009D01B6">
              <w:rPr>
                <w:noProof/>
                <w:webHidden/>
              </w:rPr>
              <w:fldChar w:fldCharType="separate"/>
            </w:r>
            <w:r w:rsidR="009D01B6">
              <w:rPr>
                <w:noProof/>
                <w:webHidden/>
              </w:rPr>
              <w:t>4</w:t>
            </w:r>
            <w:r w:rsidR="009D01B6">
              <w:rPr>
                <w:noProof/>
                <w:webHidden/>
              </w:rPr>
              <w:fldChar w:fldCharType="end"/>
            </w:r>
          </w:hyperlink>
        </w:p>
        <w:p w14:paraId="6A1655D7" w14:textId="77777777" w:rsidR="009D01B6" w:rsidRDefault="006947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385431" w:history="1">
            <w:r w:rsidR="009D01B6" w:rsidRPr="007A74B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D01B6">
              <w:rPr>
                <w:noProof/>
                <w:webHidden/>
              </w:rPr>
              <w:tab/>
            </w:r>
            <w:r w:rsidR="009D01B6">
              <w:rPr>
                <w:noProof/>
                <w:webHidden/>
              </w:rPr>
              <w:fldChar w:fldCharType="begin"/>
            </w:r>
            <w:r w:rsidR="009D01B6">
              <w:rPr>
                <w:noProof/>
                <w:webHidden/>
              </w:rPr>
              <w:instrText xml:space="preserve"> PAGEREF _Toc203385431 \h </w:instrText>
            </w:r>
            <w:r w:rsidR="009D01B6">
              <w:rPr>
                <w:noProof/>
                <w:webHidden/>
              </w:rPr>
            </w:r>
            <w:r w:rsidR="009D01B6">
              <w:rPr>
                <w:noProof/>
                <w:webHidden/>
              </w:rPr>
              <w:fldChar w:fldCharType="separate"/>
            </w:r>
            <w:r w:rsidR="009D01B6">
              <w:rPr>
                <w:noProof/>
                <w:webHidden/>
              </w:rPr>
              <w:t>5</w:t>
            </w:r>
            <w:r w:rsidR="009D01B6">
              <w:rPr>
                <w:noProof/>
                <w:webHidden/>
              </w:rPr>
              <w:fldChar w:fldCharType="end"/>
            </w:r>
          </w:hyperlink>
        </w:p>
        <w:p w14:paraId="75E7FB7C" w14:textId="77777777" w:rsidR="009D01B6" w:rsidRDefault="006947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385432" w:history="1">
            <w:r w:rsidR="009D01B6" w:rsidRPr="007A74B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D01B6">
              <w:rPr>
                <w:noProof/>
                <w:webHidden/>
              </w:rPr>
              <w:tab/>
            </w:r>
            <w:r w:rsidR="009D01B6">
              <w:rPr>
                <w:noProof/>
                <w:webHidden/>
              </w:rPr>
              <w:fldChar w:fldCharType="begin"/>
            </w:r>
            <w:r w:rsidR="009D01B6">
              <w:rPr>
                <w:noProof/>
                <w:webHidden/>
              </w:rPr>
              <w:instrText xml:space="preserve"> PAGEREF _Toc203385432 \h </w:instrText>
            </w:r>
            <w:r w:rsidR="009D01B6">
              <w:rPr>
                <w:noProof/>
                <w:webHidden/>
              </w:rPr>
            </w:r>
            <w:r w:rsidR="009D01B6">
              <w:rPr>
                <w:noProof/>
                <w:webHidden/>
              </w:rPr>
              <w:fldChar w:fldCharType="separate"/>
            </w:r>
            <w:r w:rsidR="009D01B6">
              <w:rPr>
                <w:noProof/>
                <w:webHidden/>
              </w:rPr>
              <w:t>5</w:t>
            </w:r>
            <w:r w:rsidR="009D01B6">
              <w:rPr>
                <w:noProof/>
                <w:webHidden/>
              </w:rPr>
              <w:fldChar w:fldCharType="end"/>
            </w:r>
          </w:hyperlink>
        </w:p>
        <w:p w14:paraId="5FA7B0D7" w14:textId="77777777" w:rsidR="009D01B6" w:rsidRDefault="0069471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385433" w:history="1">
            <w:r w:rsidR="009D01B6" w:rsidRPr="007A74B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D01B6">
              <w:rPr>
                <w:noProof/>
                <w:webHidden/>
              </w:rPr>
              <w:tab/>
            </w:r>
            <w:r w:rsidR="009D01B6">
              <w:rPr>
                <w:noProof/>
                <w:webHidden/>
              </w:rPr>
              <w:fldChar w:fldCharType="begin"/>
            </w:r>
            <w:r w:rsidR="009D01B6">
              <w:rPr>
                <w:noProof/>
                <w:webHidden/>
              </w:rPr>
              <w:instrText xml:space="preserve"> PAGEREF _Toc203385433 \h </w:instrText>
            </w:r>
            <w:r w:rsidR="009D01B6">
              <w:rPr>
                <w:noProof/>
                <w:webHidden/>
              </w:rPr>
            </w:r>
            <w:r w:rsidR="009D01B6">
              <w:rPr>
                <w:noProof/>
                <w:webHidden/>
              </w:rPr>
              <w:fldChar w:fldCharType="separate"/>
            </w:r>
            <w:r w:rsidR="009D01B6">
              <w:rPr>
                <w:noProof/>
                <w:webHidden/>
              </w:rPr>
              <w:t>5</w:t>
            </w:r>
            <w:r w:rsidR="009D01B6">
              <w:rPr>
                <w:noProof/>
                <w:webHidden/>
              </w:rPr>
              <w:fldChar w:fldCharType="end"/>
            </w:r>
          </w:hyperlink>
        </w:p>
        <w:p w14:paraId="3F381E6B" w14:textId="77777777" w:rsidR="009D01B6" w:rsidRDefault="0069471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385434" w:history="1">
            <w:r w:rsidR="009D01B6" w:rsidRPr="007A74B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D01B6">
              <w:rPr>
                <w:noProof/>
                <w:webHidden/>
              </w:rPr>
              <w:tab/>
            </w:r>
            <w:r w:rsidR="009D01B6">
              <w:rPr>
                <w:noProof/>
                <w:webHidden/>
              </w:rPr>
              <w:fldChar w:fldCharType="begin"/>
            </w:r>
            <w:r w:rsidR="009D01B6">
              <w:rPr>
                <w:noProof/>
                <w:webHidden/>
              </w:rPr>
              <w:instrText xml:space="preserve"> PAGEREF _Toc203385434 \h </w:instrText>
            </w:r>
            <w:r w:rsidR="009D01B6">
              <w:rPr>
                <w:noProof/>
                <w:webHidden/>
              </w:rPr>
            </w:r>
            <w:r w:rsidR="009D01B6">
              <w:rPr>
                <w:noProof/>
                <w:webHidden/>
              </w:rPr>
              <w:fldChar w:fldCharType="separate"/>
            </w:r>
            <w:r w:rsidR="009D01B6">
              <w:rPr>
                <w:noProof/>
                <w:webHidden/>
              </w:rPr>
              <w:t>7</w:t>
            </w:r>
            <w:r w:rsidR="009D01B6">
              <w:rPr>
                <w:noProof/>
                <w:webHidden/>
              </w:rPr>
              <w:fldChar w:fldCharType="end"/>
            </w:r>
          </w:hyperlink>
        </w:p>
        <w:p w14:paraId="66F3C171" w14:textId="77777777" w:rsidR="009D01B6" w:rsidRDefault="0069471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385435" w:history="1">
            <w:r w:rsidR="009D01B6" w:rsidRPr="007A74B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D01B6">
              <w:rPr>
                <w:noProof/>
                <w:webHidden/>
              </w:rPr>
              <w:tab/>
            </w:r>
            <w:r w:rsidR="009D01B6">
              <w:rPr>
                <w:noProof/>
                <w:webHidden/>
              </w:rPr>
              <w:fldChar w:fldCharType="begin"/>
            </w:r>
            <w:r w:rsidR="009D01B6">
              <w:rPr>
                <w:noProof/>
                <w:webHidden/>
              </w:rPr>
              <w:instrText xml:space="preserve"> PAGEREF _Toc203385435 \h </w:instrText>
            </w:r>
            <w:r w:rsidR="009D01B6">
              <w:rPr>
                <w:noProof/>
                <w:webHidden/>
              </w:rPr>
            </w:r>
            <w:r w:rsidR="009D01B6">
              <w:rPr>
                <w:noProof/>
                <w:webHidden/>
              </w:rPr>
              <w:fldChar w:fldCharType="separate"/>
            </w:r>
            <w:r w:rsidR="009D01B6">
              <w:rPr>
                <w:noProof/>
                <w:webHidden/>
              </w:rPr>
              <w:t>8</w:t>
            </w:r>
            <w:r w:rsidR="009D01B6">
              <w:rPr>
                <w:noProof/>
                <w:webHidden/>
              </w:rPr>
              <w:fldChar w:fldCharType="end"/>
            </w:r>
          </w:hyperlink>
        </w:p>
        <w:p w14:paraId="3050EC56" w14:textId="77777777" w:rsidR="009D01B6" w:rsidRDefault="0069471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385436" w:history="1">
            <w:r w:rsidR="009D01B6" w:rsidRPr="007A74B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D01B6">
              <w:rPr>
                <w:noProof/>
                <w:webHidden/>
              </w:rPr>
              <w:tab/>
            </w:r>
            <w:r w:rsidR="009D01B6">
              <w:rPr>
                <w:noProof/>
                <w:webHidden/>
              </w:rPr>
              <w:fldChar w:fldCharType="begin"/>
            </w:r>
            <w:r w:rsidR="009D01B6">
              <w:rPr>
                <w:noProof/>
                <w:webHidden/>
              </w:rPr>
              <w:instrText xml:space="preserve"> PAGEREF _Toc203385436 \h </w:instrText>
            </w:r>
            <w:r w:rsidR="009D01B6">
              <w:rPr>
                <w:noProof/>
                <w:webHidden/>
              </w:rPr>
            </w:r>
            <w:r w:rsidR="009D01B6">
              <w:rPr>
                <w:noProof/>
                <w:webHidden/>
              </w:rPr>
              <w:fldChar w:fldCharType="separate"/>
            </w:r>
            <w:r w:rsidR="009D01B6">
              <w:rPr>
                <w:noProof/>
                <w:webHidden/>
              </w:rPr>
              <w:t>10</w:t>
            </w:r>
            <w:r w:rsidR="009D01B6">
              <w:rPr>
                <w:noProof/>
                <w:webHidden/>
              </w:rPr>
              <w:fldChar w:fldCharType="end"/>
            </w:r>
          </w:hyperlink>
        </w:p>
        <w:p w14:paraId="2B876261" w14:textId="77777777" w:rsidR="009D01B6" w:rsidRDefault="006947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385437" w:history="1">
            <w:r w:rsidR="009D01B6" w:rsidRPr="007A74B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D01B6">
              <w:rPr>
                <w:noProof/>
                <w:webHidden/>
              </w:rPr>
              <w:tab/>
            </w:r>
            <w:r w:rsidR="009D01B6">
              <w:rPr>
                <w:noProof/>
                <w:webHidden/>
              </w:rPr>
              <w:fldChar w:fldCharType="begin"/>
            </w:r>
            <w:r w:rsidR="009D01B6">
              <w:rPr>
                <w:noProof/>
                <w:webHidden/>
              </w:rPr>
              <w:instrText xml:space="preserve"> PAGEREF _Toc203385437 \h </w:instrText>
            </w:r>
            <w:r w:rsidR="009D01B6">
              <w:rPr>
                <w:noProof/>
                <w:webHidden/>
              </w:rPr>
            </w:r>
            <w:r w:rsidR="009D01B6">
              <w:rPr>
                <w:noProof/>
                <w:webHidden/>
              </w:rPr>
              <w:fldChar w:fldCharType="separate"/>
            </w:r>
            <w:r w:rsidR="009D01B6">
              <w:rPr>
                <w:noProof/>
                <w:webHidden/>
              </w:rPr>
              <w:t>10</w:t>
            </w:r>
            <w:r w:rsidR="009D01B6">
              <w:rPr>
                <w:noProof/>
                <w:webHidden/>
              </w:rPr>
              <w:fldChar w:fldCharType="end"/>
            </w:r>
          </w:hyperlink>
        </w:p>
        <w:p w14:paraId="03D5F37E" w14:textId="77777777" w:rsidR="009D01B6" w:rsidRDefault="006947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385438" w:history="1">
            <w:r w:rsidR="009D01B6" w:rsidRPr="007A74B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D01B6">
              <w:rPr>
                <w:noProof/>
                <w:webHidden/>
              </w:rPr>
              <w:tab/>
            </w:r>
            <w:r w:rsidR="009D01B6">
              <w:rPr>
                <w:noProof/>
                <w:webHidden/>
              </w:rPr>
              <w:fldChar w:fldCharType="begin"/>
            </w:r>
            <w:r w:rsidR="009D01B6">
              <w:rPr>
                <w:noProof/>
                <w:webHidden/>
              </w:rPr>
              <w:instrText xml:space="preserve"> PAGEREF _Toc203385438 \h </w:instrText>
            </w:r>
            <w:r w:rsidR="009D01B6">
              <w:rPr>
                <w:noProof/>
                <w:webHidden/>
              </w:rPr>
            </w:r>
            <w:r w:rsidR="009D01B6">
              <w:rPr>
                <w:noProof/>
                <w:webHidden/>
              </w:rPr>
              <w:fldChar w:fldCharType="separate"/>
            </w:r>
            <w:r w:rsidR="009D01B6">
              <w:rPr>
                <w:noProof/>
                <w:webHidden/>
              </w:rPr>
              <w:t>10</w:t>
            </w:r>
            <w:r w:rsidR="009D01B6">
              <w:rPr>
                <w:noProof/>
                <w:webHidden/>
              </w:rPr>
              <w:fldChar w:fldCharType="end"/>
            </w:r>
          </w:hyperlink>
        </w:p>
        <w:p w14:paraId="41EACA7E" w14:textId="77777777" w:rsidR="009D01B6" w:rsidRDefault="006947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385439" w:history="1">
            <w:r w:rsidR="009D01B6" w:rsidRPr="007A74B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D01B6">
              <w:rPr>
                <w:noProof/>
                <w:webHidden/>
              </w:rPr>
              <w:tab/>
            </w:r>
            <w:r w:rsidR="009D01B6">
              <w:rPr>
                <w:noProof/>
                <w:webHidden/>
              </w:rPr>
              <w:fldChar w:fldCharType="begin"/>
            </w:r>
            <w:r w:rsidR="009D01B6">
              <w:rPr>
                <w:noProof/>
                <w:webHidden/>
              </w:rPr>
              <w:instrText xml:space="preserve"> PAGEREF _Toc203385439 \h </w:instrText>
            </w:r>
            <w:r w:rsidR="009D01B6">
              <w:rPr>
                <w:noProof/>
                <w:webHidden/>
              </w:rPr>
            </w:r>
            <w:r w:rsidR="009D01B6">
              <w:rPr>
                <w:noProof/>
                <w:webHidden/>
              </w:rPr>
              <w:fldChar w:fldCharType="separate"/>
            </w:r>
            <w:r w:rsidR="009D01B6">
              <w:rPr>
                <w:noProof/>
                <w:webHidden/>
              </w:rPr>
              <w:t>10</w:t>
            </w:r>
            <w:r w:rsidR="009D01B6">
              <w:rPr>
                <w:noProof/>
                <w:webHidden/>
              </w:rPr>
              <w:fldChar w:fldCharType="end"/>
            </w:r>
          </w:hyperlink>
        </w:p>
        <w:p w14:paraId="67671392" w14:textId="77777777" w:rsidR="009D01B6" w:rsidRDefault="006947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385440" w:history="1">
            <w:r w:rsidR="009D01B6" w:rsidRPr="007A74B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D01B6">
              <w:rPr>
                <w:noProof/>
                <w:webHidden/>
              </w:rPr>
              <w:tab/>
            </w:r>
            <w:r w:rsidR="009D01B6">
              <w:rPr>
                <w:noProof/>
                <w:webHidden/>
              </w:rPr>
              <w:fldChar w:fldCharType="begin"/>
            </w:r>
            <w:r w:rsidR="009D01B6">
              <w:rPr>
                <w:noProof/>
                <w:webHidden/>
              </w:rPr>
              <w:instrText xml:space="preserve"> PAGEREF _Toc203385440 \h </w:instrText>
            </w:r>
            <w:r w:rsidR="009D01B6">
              <w:rPr>
                <w:noProof/>
                <w:webHidden/>
              </w:rPr>
            </w:r>
            <w:r w:rsidR="009D01B6">
              <w:rPr>
                <w:noProof/>
                <w:webHidden/>
              </w:rPr>
              <w:fldChar w:fldCharType="separate"/>
            </w:r>
            <w:r w:rsidR="009D01B6">
              <w:rPr>
                <w:noProof/>
                <w:webHidden/>
              </w:rPr>
              <w:t>11</w:t>
            </w:r>
            <w:r w:rsidR="009D01B6">
              <w:rPr>
                <w:noProof/>
                <w:webHidden/>
              </w:rPr>
              <w:fldChar w:fldCharType="end"/>
            </w:r>
          </w:hyperlink>
        </w:p>
        <w:p w14:paraId="7866B309" w14:textId="77777777" w:rsidR="009D01B6" w:rsidRDefault="006947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385441" w:history="1">
            <w:r w:rsidR="009D01B6" w:rsidRPr="007A74B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D01B6">
              <w:rPr>
                <w:noProof/>
                <w:webHidden/>
              </w:rPr>
              <w:tab/>
            </w:r>
            <w:r w:rsidR="009D01B6">
              <w:rPr>
                <w:noProof/>
                <w:webHidden/>
              </w:rPr>
              <w:fldChar w:fldCharType="begin"/>
            </w:r>
            <w:r w:rsidR="009D01B6">
              <w:rPr>
                <w:noProof/>
                <w:webHidden/>
              </w:rPr>
              <w:instrText xml:space="preserve"> PAGEREF _Toc203385441 \h </w:instrText>
            </w:r>
            <w:r w:rsidR="009D01B6">
              <w:rPr>
                <w:noProof/>
                <w:webHidden/>
              </w:rPr>
            </w:r>
            <w:r w:rsidR="009D01B6">
              <w:rPr>
                <w:noProof/>
                <w:webHidden/>
              </w:rPr>
              <w:fldChar w:fldCharType="separate"/>
            </w:r>
            <w:r w:rsidR="009D01B6">
              <w:rPr>
                <w:noProof/>
                <w:webHidden/>
              </w:rPr>
              <w:t>11</w:t>
            </w:r>
            <w:r w:rsidR="009D01B6">
              <w:rPr>
                <w:noProof/>
                <w:webHidden/>
              </w:rPr>
              <w:fldChar w:fldCharType="end"/>
            </w:r>
          </w:hyperlink>
        </w:p>
        <w:p w14:paraId="16EF48CC" w14:textId="77777777" w:rsidR="009D01B6" w:rsidRDefault="006947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385442" w:history="1">
            <w:r w:rsidR="009D01B6" w:rsidRPr="007A74B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D01B6">
              <w:rPr>
                <w:noProof/>
                <w:webHidden/>
              </w:rPr>
              <w:tab/>
            </w:r>
            <w:r w:rsidR="009D01B6">
              <w:rPr>
                <w:noProof/>
                <w:webHidden/>
              </w:rPr>
              <w:fldChar w:fldCharType="begin"/>
            </w:r>
            <w:r w:rsidR="009D01B6">
              <w:rPr>
                <w:noProof/>
                <w:webHidden/>
              </w:rPr>
              <w:instrText xml:space="preserve"> PAGEREF _Toc203385442 \h </w:instrText>
            </w:r>
            <w:r w:rsidR="009D01B6">
              <w:rPr>
                <w:noProof/>
                <w:webHidden/>
              </w:rPr>
            </w:r>
            <w:r w:rsidR="009D01B6">
              <w:rPr>
                <w:noProof/>
                <w:webHidden/>
              </w:rPr>
              <w:fldChar w:fldCharType="separate"/>
            </w:r>
            <w:r w:rsidR="009D01B6">
              <w:rPr>
                <w:noProof/>
                <w:webHidden/>
              </w:rPr>
              <w:t>11</w:t>
            </w:r>
            <w:r w:rsidR="009D01B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33854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Создание у магистрантов целостного представления о принципах, целях и задачах международно-правового регулирования отношений в сфере в сфере электроэнергетики и теплоснабжения, усвоение понятийного аппарата, формирование умения самостоятельно ориентироваться в источниках правового регулирования данной сферы международных отношений в области энергетики.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33854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Международное правовое регулирование отношений в сфере электроэнергетики и теплоснабжения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33854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4"/>
        <w:gridCol w:w="2323"/>
        <w:gridCol w:w="5283"/>
      </w:tblGrid>
      <w:tr w:rsidR="00751095" w:rsidRPr="009D01B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D01B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D01B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D01B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D01B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D01B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D01B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9D01B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9D01B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D01B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D01B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D01B6">
              <w:rPr>
                <w:rFonts w:ascii="Times New Roman" w:hAnsi="Times New Roman" w:cs="Times New Roman"/>
              </w:rPr>
              <w:t xml:space="preserve">ПК-4 - </w:t>
            </w:r>
            <w:proofErr w:type="gramStart"/>
            <w:r w:rsidRPr="009D01B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9D01B6">
              <w:rPr>
                <w:rFonts w:ascii="Times New Roman" w:hAnsi="Times New Roman" w:cs="Times New Roman"/>
              </w:rPr>
              <w:t xml:space="preserve"> обеспечить юридическое сопровождение договорных отношений в области энергетики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D01B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D01B6">
              <w:rPr>
                <w:rFonts w:ascii="Times New Roman" w:hAnsi="Times New Roman" w:cs="Times New Roman"/>
                <w:lang w:bidi="ru-RU"/>
              </w:rPr>
              <w:t>ПК-4.1 - Знает особенности правового регулирования международных энергетических правоотношений публично-правового характера и правоприменительной практики, сложившейся в сфере энергетики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D01B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D01B6">
              <w:rPr>
                <w:rFonts w:ascii="Times New Roman" w:hAnsi="Times New Roman" w:cs="Times New Roman"/>
              </w:rPr>
              <w:t xml:space="preserve">Знать: </w:t>
            </w:r>
            <w:r w:rsidR="00316402" w:rsidRPr="009D01B6">
              <w:rPr>
                <w:rFonts w:ascii="Times New Roman" w:hAnsi="Times New Roman" w:cs="Times New Roman"/>
              </w:rPr>
              <w:t>способы обеспечения соблюдения норм международно-правового регулирования отношений в сфере электроэнергетики и теплоснабжения.</w:t>
            </w:r>
            <w:r w:rsidRPr="009D01B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D01B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D01B6">
              <w:rPr>
                <w:rFonts w:ascii="Times New Roman" w:hAnsi="Times New Roman" w:cs="Times New Roman"/>
              </w:rPr>
              <w:t xml:space="preserve">Уметь: </w:t>
            </w:r>
            <w:r w:rsidR="00FD518F" w:rsidRPr="009D01B6">
              <w:rPr>
                <w:rFonts w:ascii="Times New Roman" w:hAnsi="Times New Roman" w:cs="Times New Roman"/>
              </w:rPr>
              <w:t>применять способы обеспечения соблюдения норм международно-правового регулирования отношений в сфере использования электроэнергетики и теплоснабжения</w:t>
            </w:r>
            <w:proofErr w:type="gramStart"/>
            <w:r w:rsidR="00FD518F" w:rsidRPr="009D01B6">
              <w:rPr>
                <w:rFonts w:ascii="Times New Roman" w:hAnsi="Times New Roman" w:cs="Times New Roman"/>
              </w:rPr>
              <w:t>.</w:t>
            </w:r>
            <w:r w:rsidRPr="009D01B6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9D01B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D01B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D01B6">
              <w:rPr>
                <w:rFonts w:ascii="Times New Roman" w:hAnsi="Times New Roman" w:cs="Times New Roman"/>
              </w:rPr>
              <w:t>навыками обеспечения соблюдения норм международно-правового регулирования отношений в сфере использования электроэнергетики и теплоснабжения</w:t>
            </w:r>
            <w:proofErr w:type="gramStart"/>
            <w:r w:rsidR="00FD518F" w:rsidRPr="009D01B6">
              <w:rPr>
                <w:rFonts w:ascii="Times New Roman" w:hAnsi="Times New Roman" w:cs="Times New Roman"/>
              </w:rPr>
              <w:t>.</w:t>
            </w:r>
            <w:r w:rsidRPr="009D01B6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9D01B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338542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Понятие, предмет и система регулирования отношений в сфере электроэнергетики и теплоснабжения.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законодательное регулирование электроэнергетики и теплоснабжения.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</w:tr>
      <w:tr w:rsidR="005B37A7" w:rsidRPr="005B37A7" w14:paraId="375A60A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25678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Источники регулирования отношений в сфере электроэнергетики и теплоснабжения в международном праве.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00A83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источники, регулирующие отношения в сфере электроэнергетики и теплоснабжения в международном праве.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4306F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6F5DF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75A37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0C77B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</w:tr>
      <w:tr w:rsidR="005B37A7" w:rsidRPr="005B37A7" w14:paraId="5BB8B2E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3BD6F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Источники регулирования отношений в сфере электроэнергетики и теплоснабжения в российском законодательстве.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B1AC5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источники, регулирующие отношения в сфере электроэнергетики и теплоснабжения в российской системе права.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2CBE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9ABF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B5FE0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DED5B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338542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338543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60"/>
        <w:gridCol w:w="3747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D01B6">
              <w:rPr>
                <w:rFonts w:ascii="Times New Roman" w:hAnsi="Times New Roman" w:cs="Times New Roman"/>
                <w:sz w:val="24"/>
                <w:szCs w:val="24"/>
              </w:rPr>
              <w:t>Василькова, Светлана Витальевна. Энергетическое право</w:t>
            </w:r>
            <w:proofErr w:type="gramStart"/>
            <w:r w:rsidRPr="009D01B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D01B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направления подготовки </w:t>
            </w:r>
            <w:proofErr w:type="spellStart"/>
            <w:r w:rsidRPr="009D01B6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9D01B6">
              <w:rPr>
                <w:rFonts w:ascii="Times New Roman" w:hAnsi="Times New Roman" w:cs="Times New Roman"/>
                <w:sz w:val="24"/>
                <w:szCs w:val="24"/>
              </w:rPr>
              <w:t xml:space="preserve"> "Юриспруденция" / </w:t>
            </w:r>
            <w:proofErr w:type="spellStart"/>
            <w:r w:rsidRPr="009D01B6">
              <w:rPr>
                <w:rFonts w:ascii="Times New Roman" w:hAnsi="Times New Roman" w:cs="Times New Roman"/>
                <w:sz w:val="24"/>
                <w:szCs w:val="24"/>
              </w:rPr>
              <w:t>С.В.Василькова</w:t>
            </w:r>
            <w:proofErr w:type="spellEnd"/>
            <w:r w:rsidRPr="009D01B6">
              <w:rPr>
                <w:rFonts w:ascii="Times New Roman" w:hAnsi="Times New Roman" w:cs="Times New Roman"/>
                <w:sz w:val="24"/>
                <w:szCs w:val="24"/>
              </w:rPr>
              <w:t>. Москва</w:t>
            </w:r>
            <w:proofErr w:type="gramStart"/>
            <w:r w:rsidRPr="009D01B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D01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01B6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9D01B6">
              <w:rPr>
                <w:rFonts w:ascii="Times New Roman" w:hAnsi="Times New Roman" w:cs="Times New Roman"/>
                <w:sz w:val="24"/>
                <w:szCs w:val="24"/>
              </w:rPr>
              <w:t xml:space="preserve">, 2023.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262 с. (Бакалавриат) . ISBN 978-5-406-10969-4.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69471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9D01B6">
                <w:rPr>
                  <w:color w:val="00008B"/>
                  <w:u w:val="single"/>
                  <w:lang w:val="en-US"/>
                </w:rPr>
                <w:t xml:space="preserve">https://lib.unecon.ru/pwb/deta ... </w:t>
              </w:r>
              <w:r w:rsidR="00984247">
                <w:rPr>
                  <w:color w:val="00008B"/>
                  <w:u w:val="single"/>
                </w:rPr>
                <w:t>%5C19013655%5Cfin_work%5C32320</w:t>
              </w:r>
            </w:hyperlink>
          </w:p>
        </w:tc>
      </w:tr>
      <w:tr w:rsidR="00262CF0" w:rsidRPr="007E6725" w14:paraId="65B59AC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7B42C5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D01B6">
              <w:rPr>
                <w:rFonts w:ascii="Times New Roman" w:hAnsi="Times New Roman" w:cs="Times New Roman"/>
                <w:sz w:val="24"/>
                <w:szCs w:val="24"/>
              </w:rPr>
              <w:t>Кремлева</w:t>
            </w:r>
            <w:proofErr w:type="spellEnd"/>
            <w:r w:rsidRPr="009D01B6">
              <w:rPr>
                <w:rFonts w:ascii="Times New Roman" w:hAnsi="Times New Roman" w:cs="Times New Roman"/>
                <w:sz w:val="24"/>
                <w:szCs w:val="24"/>
              </w:rPr>
              <w:t xml:space="preserve">, Ольга </w:t>
            </w:r>
            <w:proofErr w:type="spellStart"/>
            <w:r w:rsidRPr="009D01B6">
              <w:rPr>
                <w:rFonts w:ascii="Times New Roman" w:hAnsi="Times New Roman" w:cs="Times New Roman"/>
                <w:sz w:val="24"/>
                <w:szCs w:val="24"/>
              </w:rPr>
              <w:t>Клавдиевна</w:t>
            </w:r>
            <w:proofErr w:type="spellEnd"/>
            <w:r w:rsidRPr="009D01B6">
              <w:rPr>
                <w:rFonts w:ascii="Times New Roman" w:hAnsi="Times New Roman" w:cs="Times New Roman"/>
                <w:sz w:val="24"/>
                <w:szCs w:val="24"/>
              </w:rPr>
              <w:t xml:space="preserve">. Энергетическое право : учебное пособие / </w:t>
            </w:r>
            <w:proofErr w:type="spellStart"/>
            <w:r w:rsidRPr="009D01B6">
              <w:rPr>
                <w:rFonts w:ascii="Times New Roman" w:hAnsi="Times New Roman" w:cs="Times New Roman"/>
                <w:sz w:val="24"/>
                <w:szCs w:val="24"/>
              </w:rPr>
              <w:t>О.К.Кремлева</w:t>
            </w:r>
            <w:proofErr w:type="spellEnd"/>
            <w:r w:rsidRPr="009D01B6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9D01B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9D01B6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9D01B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9D01B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9D01B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9D01B6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9D01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D01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D01B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9D01B6">
              <w:rPr>
                <w:rFonts w:ascii="Times New Roman" w:hAnsi="Times New Roman" w:cs="Times New Roman"/>
                <w:sz w:val="24"/>
                <w:szCs w:val="24"/>
              </w:rPr>
              <w:t xml:space="preserve">еории и истории государства и права.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6152EEA" w14:textId="77777777" w:rsidR="00262CF0" w:rsidRPr="007E6725" w:rsidRDefault="0069471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9D01B6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BF%D1%80%D0%B0%D0%B2%D0%BE.pdf</w:t>
              </w:r>
            </w:hyperlink>
          </w:p>
        </w:tc>
      </w:tr>
      <w:tr w:rsidR="00262CF0" w:rsidRPr="007E6725" w14:paraId="6C18876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2FFA0F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D01B6">
              <w:rPr>
                <w:rFonts w:ascii="Times New Roman" w:hAnsi="Times New Roman" w:cs="Times New Roman"/>
                <w:sz w:val="24"/>
                <w:szCs w:val="24"/>
              </w:rPr>
              <w:t>Актуальные проблемы экономического права: от хозяйственного права к праву цифровой экономики : сборник научных статей / М-во науки и высш. образования</w:t>
            </w:r>
            <w:proofErr w:type="gramStart"/>
            <w:r w:rsidRPr="009D01B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9D01B6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9D01B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9D01B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9D01B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9D01B6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9D01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D01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D01B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D01B6">
              <w:rPr>
                <w:rFonts w:ascii="Times New Roman" w:hAnsi="Times New Roman" w:cs="Times New Roman"/>
                <w:sz w:val="24"/>
                <w:szCs w:val="24"/>
              </w:rPr>
              <w:t>редпринимат</w:t>
            </w:r>
            <w:proofErr w:type="spellEnd"/>
            <w:r w:rsidRPr="009D01B6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 w:rsidRPr="009D01B6">
              <w:rPr>
                <w:rFonts w:ascii="Times New Roman" w:hAnsi="Times New Roman" w:cs="Times New Roman"/>
                <w:sz w:val="24"/>
                <w:szCs w:val="24"/>
              </w:rPr>
              <w:t>энергет</w:t>
            </w:r>
            <w:proofErr w:type="spellEnd"/>
            <w:r w:rsidRPr="009D01B6">
              <w:rPr>
                <w:rFonts w:ascii="Times New Roman" w:hAnsi="Times New Roman" w:cs="Times New Roman"/>
                <w:sz w:val="24"/>
                <w:szCs w:val="24"/>
              </w:rPr>
              <w:t xml:space="preserve">. права ; под ред.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Е.Н.Абрамовой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Санкт-Петербург : Изд-во СПбГЭУ, 2021.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3CF8B1C" w14:textId="77777777" w:rsidR="00262CF0" w:rsidRPr="007E6725" w:rsidRDefault="0069471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9D01B6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BF%D1%80%D0%B0%D0%B2%D0%B0.pdf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338543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03686D9" w14:textId="77777777" w:rsidTr="007B550D">
        <w:tc>
          <w:tcPr>
            <w:tcW w:w="9345" w:type="dxa"/>
          </w:tcPr>
          <w:p w14:paraId="040FE0F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ECE3794" w14:textId="77777777" w:rsidTr="007B550D">
        <w:tc>
          <w:tcPr>
            <w:tcW w:w="9345" w:type="dxa"/>
          </w:tcPr>
          <w:p w14:paraId="76E01D3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D1BF7A5" w14:textId="77777777" w:rsidTr="007B550D">
        <w:tc>
          <w:tcPr>
            <w:tcW w:w="9345" w:type="dxa"/>
          </w:tcPr>
          <w:p w14:paraId="1836E5D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09212C4" w14:textId="77777777" w:rsidTr="007B550D">
        <w:tc>
          <w:tcPr>
            <w:tcW w:w="9345" w:type="dxa"/>
          </w:tcPr>
          <w:p w14:paraId="04F8319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338543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9471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3854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D01B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D01B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D01B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D01B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D01B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D01B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D01B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D01B6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D01B6">
              <w:rPr>
                <w:sz w:val="22"/>
                <w:szCs w:val="22"/>
              </w:rPr>
              <w:t>комплексом</w:t>
            </w:r>
            <w:proofErr w:type="gramStart"/>
            <w:r w:rsidRPr="009D01B6">
              <w:rPr>
                <w:sz w:val="22"/>
                <w:szCs w:val="22"/>
              </w:rPr>
              <w:t>.С</w:t>
            </w:r>
            <w:proofErr w:type="gramEnd"/>
            <w:r w:rsidRPr="009D01B6">
              <w:rPr>
                <w:sz w:val="22"/>
                <w:szCs w:val="22"/>
              </w:rPr>
              <w:t>пециализированная</w:t>
            </w:r>
            <w:proofErr w:type="spellEnd"/>
            <w:r w:rsidRPr="009D01B6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доска меловая  - 1 шт., стол - 1шт., тумба - 1шт., трибуна - 1шт</w:t>
            </w:r>
            <w:proofErr w:type="gramStart"/>
            <w:r w:rsidRPr="009D01B6">
              <w:rPr>
                <w:sz w:val="22"/>
                <w:szCs w:val="22"/>
              </w:rPr>
              <w:t>.К</w:t>
            </w:r>
            <w:proofErr w:type="gramEnd"/>
            <w:r w:rsidRPr="009D01B6">
              <w:rPr>
                <w:sz w:val="22"/>
                <w:szCs w:val="22"/>
              </w:rPr>
              <w:t>омпьютер в с</w:t>
            </w:r>
            <w:r w:rsidRPr="009D01B6">
              <w:rPr>
                <w:sz w:val="22"/>
                <w:szCs w:val="22"/>
                <w:lang w:val="en-US"/>
              </w:rPr>
              <w:t>Intel</w:t>
            </w:r>
            <w:r w:rsidRPr="009D01B6">
              <w:rPr>
                <w:sz w:val="22"/>
                <w:szCs w:val="22"/>
              </w:rPr>
              <w:t xml:space="preserve"> </w:t>
            </w:r>
            <w:proofErr w:type="spellStart"/>
            <w:r w:rsidRPr="009D01B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D01B6">
              <w:rPr>
                <w:sz w:val="22"/>
                <w:szCs w:val="22"/>
              </w:rPr>
              <w:t>3 2100 3.3/4</w:t>
            </w:r>
            <w:r w:rsidRPr="009D01B6">
              <w:rPr>
                <w:sz w:val="22"/>
                <w:szCs w:val="22"/>
                <w:lang w:val="en-US"/>
              </w:rPr>
              <w:t>Gb</w:t>
            </w:r>
            <w:r w:rsidRPr="009D01B6">
              <w:rPr>
                <w:sz w:val="22"/>
                <w:szCs w:val="22"/>
              </w:rPr>
              <w:t>/500</w:t>
            </w:r>
            <w:r w:rsidRPr="009D01B6">
              <w:rPr>
                <w:sz w:val="22"/>
                <w:szCs w:val="22"/>
                <w:lang w:val="en-US"/>
              </w:rPr>
              <w:t>Gb</w:t>
            </w:r>
            <w:r w:rsidRPr="009D01B6">
              <w:rPr>
                <w:sz w:val="22"/>
                <w:szCs w:val="22"/>
              </w:rPr>
              <w:t>/</w:t>
            </w:r>
            <w:proofErr w:type="spellStart"/>
            <w:r w:rsidRPr="009D01B6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9D01B6">
              <w:rPr>
                <w:sz w:val="22"/>
                <w:szCs w:val="22"/>
              </w:rPr>
              <w:t xml:space="preserve">193 - 1 шт.,  Мультимедийный проектор </w:t>
            </w:r>
            <w:r w:rsidRPr="009D01B6">
              <w:rPr>
                <w:sz w:val="22"/>
                <w:szCs w:val="22"/>
                <w:lang w:val="en-US"/>
              </w:rPr>
              <w:t>NEC</w:t>
            </w:r>
            <w:r w:rsidRPr="009D01B6">
              <w:rPr>
                <w:sz w:val="22"/>
                <w:szCs w:val="22"/>
              </w:rPr>
              <w:t xml:space="preserve"> </w:t>
            </w:r>
            <w:r w:rsidRPr="009D01B6">
              <w:rPr>
                <w:sz w:val="22"/>
                <w:szCs w:val="22"/>
                <w:lang w:val="en-US"/>
              </w:rPr>
              <w:t>ME</w:t>
            </w:r>
            <w:r w:rsidRPr="009D01B6">
              <w:rPr>
                <w:sz w:val="22"/>
                <w:szCs w:val="22"/>
              </w:rPr>
              <w:t>402</w:t>
            </w:r>
            <w:r w:rsidRPr="009D01B6">
              <w:rPr>
                <w:sz w:val="22"/>
                <w:szCs w:val="22"/>
                <w:lang w:val="en-US"/>
              </w:rPr>
              <w:t>X</w:t>
            </w:r>
            <w:r w:rsidRPr="009D01B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D01B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D01B6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9D01B6">
              <w:rPr>
                <w:sz w:val="22"/>
                <w:szCs w:val="22"/>
              </w:rPr>
              <w:t>Красноармейская</w:t>
            </w:r>
            <w:proofErr w:type="gramEnd"/>
            <w:r w:rsidRPr="009D01B6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9D01B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D01B6" w14:paraId="7AB6FE11" w14:textId="77777777" w:rsidTr="008416EB">
        <w:tc>
          <w:tcPr>
            <w:tcW w:w="7797" w:type="dxa"/>
            <w:shd w:val="clear" w:color="auto" w:fill="auto"/>
          </w:tcPr>
          <w:p w14:paraId="3EE6BE8C" w14:textId="77777777" w:rsidR="002C735C" w:rsidRPr="009D01B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D01B6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D01B6">
              <w:rPr>
                <w:sz w:val="22"/>
                <w:szCs w:val="22"/>
              </w:rPr>
              <w:t>комплексом</w:t>
            </w:r>
            <w:proofErr w:type="gramStart"/>
            <w:r w:rsidRPr="009D01B6">
              <w:rPr>
                <w:sz w:val="22"/>
                <w:szCs w:val="22"/>
              </w:rPr>
              <w:t>.С</w:t>
            </w:r>
            <w:proofErr w:type="gramEnd"/>
            <w:r w:rsidRPr="009D01B6">
              <w:rPr>
                <w:sz w:val="22"/>
                <w:szCs w:val="22"/>
              </w:rPr>
              <w:t>пециализированная</w:t>
            </w:r>
            <w:proofErr w:type="spellEnd"/>
            <w:r w:rsidRPr="009D01B6">
              <w:rPr>
                <w:sz w:val="22"/>
                <w:szCs w:val="22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9D01B6">
              <w:rPr>
                <w:sz w:val="22"/>
                <w:szCs w:val="22"/>
                <w:lang w:val="en-US"/>
              </w:rPr>
              <w:t>Intel</w:t>
            </w:r>
            <w:r w:rsidRPr="009D01B6">
              <w:rPr>
                <w:sz w:val="22"/>
                <w:szCs w:val="22"/>
              </w:rPr>
              <w:t xml:space="preserve"> </w:t>
            </w:r>
            <w:r w:rsidRPr="009D01B6">
              <w:rPr>
                <w:sz w:val="22"/>
                <w:szCs w:val="22"/>
                <w:lang w:val="en-US"/>
              </w:rPr>
              <w:t>Core</w:t>
            </w:r>
            <w:r w:rsidRPr="009D01B6">
              <w:rPr>
                <w:sz w:val="22"/>
                <w:szCs w:val="22"/>
              </w:rPr>
              <w:t xml:space="preserve"> </w:t>
            </w:r>
            <w:proofErr w:type="spellStart"/>
            <w:r w:rsidRPr="009D01B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D01B6">
              <w:rPr>
                <w:sz w:val="22"/>
                <w:szCs w:val="22"/>
              </w:rPr>
              <w:t xml:space="preserve">5-3570 </w:t>
            </w:r>
            <w:proofErr w:type="spellStart"/>
            <w:r w:rsidRPr="009D01B6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9D01B6">
              <w:rPr>
                <w:sz w:val="22"/>
                <w:szCs w:val="22"/>
              </w:rPr>
              <w:t xml:space="preserve"> </w:t>
            </w:r>
            <w:r w:rsidRPr="009D01B6">
              <w:rPr>
                <w:sz w:val="22"/>
                <w:szCs w:val="22"/>
                <w:lang w:val="en-US"/>
              </w:rPr>
              <w:t>GA</w:t>
            </w:r>
            <w:r w:rsidRPr="009D01B6">
              <w:rPr>
                <w:sz w:val="22"/>
                <w:szCs w:val="22"/>
              </w:rPr>
              <w:t>-</w:t>
            </w:r>
            <w:r w:rsidRPr="009D01B6">
              <w:rPr>
                <w:sz w:val="22"/>
                <w:szCs w:val="22"/>
                <w:lang w:val="en-US"/>
              </w:rPr>
              <w:t>H</w:t>
            </w:r>
            <w:r w:rsidRPr="009D01B6">
              <w:rPr>
                <w:sz w:val="22"/>
                <w:szCs w:val="22"/>
              </w:rPr>
              <w:t>77</w:t>
            </w:r>
            <w:r w:rsidRPr="009D01B6">
              <w:rPr>
                <w:sz w:val="22"/>
                <w:szCs w:val="22"/>
                <w:lang w:val="en-US"/>
              </w:rPr>
              <w:t>M</w:t>
            </w:r>
            <w:r w:rsidRPr="009D01B6">
              <w:rPr>
                <w:sz w:val="22"/>
                <w:szCs w:val="22"/>
              </w:rPr>
              <w:t xml:space="preserve"> - 1 шт., Проектор </w:t>
            </w:r>
            <w:r w:rsidRPr="009D01B6">
              <w:rPr>
                <w:sz w:val="22"/>
                <w:szCs w:val="22"/>
                <w:lang w:val="en-US"/>
              </w:rPr>
              <w:t>NEC</w:t>
            </w:r>
            <w:r w:rsidRPr="009D01B6">
              <w:rPr>
                <w:sz w:val="22"/>
                <w:szCs w:val="22"/>
              </w:rPr>
              <w:t xml:space="preserve"> </w:t>
            </w:r>
            <w:r w:rsidRPr="009D01B6">
              <w:rPr>
                <w:sz w:val="22"/>
                <w:szCs w:val="22"/>
                <w:lang w:val="en-US"/>
              </w:rPr>
              <w:t>NP</w:t>
            </w:r>
            <w:r w:rsidRPr="009D01B6">
              <w:rPr>
                <w:sz w:val="22"/>
                <w:szCs w:val="22"/>
              </w:rPr>
              <w:t>-</w:t>
            </w:r>
            <w:r w:rsidRPr="009D01B6">
              <w:rPr>
                <w:sz w:val="22"/>
                <w:szCs w:val="22"/>
                <w:lang w:val="en-US"/>
              </w:rPr>
              <w:t>P</w:t>
            </w:r>
            <w:r w:rsidRPr="009D01B6">
              <w:rPr>
                <w:sz w:val="22"/>
                <w:szCs w:val="22"/>
              </w:rPr>
              <w:t>501</w:t>
            </w:r>
            <w:r w:rsidRPr="009D01B6">
              <w:rPr>
                <w:sz w:val="22"/>
                <w:szCs w:val="22"/>
                <w:lang w:val="en-US"/>
              </w:rPr>
              <w:t>X</w:t>
            </w:r>
            <w:r w:rsidRPr="009D01B6">
              <w:rPr>
                <w:sz w:val="22"/>
                <w:szCs w:val="22"/>
              </w:rPr>
              <w:t xml:space="preserve"> - 1 шт., Микшер </w:t>
            </w:r>
            <w:r w:rsidRPr="009D01B6">
              <w:rPr>
                <w:sz w:val="22"/>
                <w:szCs w:val="22"/>
                <w:lang w:val="en-US"/>
              </w:rPr>
              <w:t>Yamaha</w:t>
            </w:r>
            <w:r w:rsidRPr="009D01B6">
              <w:rPr>
                <w:sz w:val="22"/>
                <w:szCs w:val="22"/>
              </w:rPr>
              <w:t xml:space="preserve"> </w:t>
            </w:r>
            <w:r w:rsidRPr="009D01B6">
              <w:rPr>
                <w:sz w:val="22"/>
                <w:szCs w:val="22"/>
                <w:lang w:val="en-US"/>
              </w:rPr>
              <w:t>MG</w:t>
            </w:r>
            <w:r w:rsidRPr="009D01B6">
              <w:rPr>
                <w:sz w:val="22"/>
                <w:szCs w:val="22"/>
              </w:rPr>
              <w:t>-102</w:t>
            </w:r>
            <w:proofErr w:type="gramStart"/>
            <w:r w:rsidRPr="009D01B6">
              <w:rPr>
                <w:sz w:val="22"/>
                <w:szCs w:val="22"/>
              </w:rPr>
              <w:t xml:space="preserve"> С</w:t>
            </w:r>
            <w:proofErr w:type="gramEnd"/>
            <w:r w:rsidRPr="009D01B6">
              <w:rPr>
                <w:sz w:val="22"/>
                <w:szCs w:val="22"/>
              </w:rPr>
              <w:t xml:space="preserve"> - 1 шт., Экран с электроприводом - 1 шт., Усилитель </w:t>
            </w:r>
            <w:r w:rsidRPr="009D01B6">
              <w:rPr>
                <w:sz w:val="22"/>
                <w:szCs w:val="22"/>
                <w:lang w:val="en-US"/>
              </w:rPr>
              <w:t>JPA</w:t>
            </w:r>
            <w:r w:rsidRPr="009D01B6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28D66E" w14:textId="77777777" w:rsidR="002C735C" w:rsidRPr="009D01B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D01B6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9D01B6">
              <w:rPr>
                <w:sz w:val="22"/>
                <w:szCs w:val="22"/>
              </w:rPr>
              <w:t>Красноармейская</w:t>
            </w:r>
            <w:proofErr w:type="gramEnd"/>
            <w:r w:rsidRPr="009D01B6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9D01B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D01B6" w14:paraId="74BCEBCD" w14:textId="77777777" w:rsidTr="008416EB">
        <w:tc>
          <w:tcPr>
            <w:tcW w:w="7797" w:type="dxa"/>
            <w:shd w:val="clear" w:color="auto" w:fill="auto"/>
          </w:tcPr>
          <w:p w14:paraId="593DD6A6" w14:textId="77777777" w:rsidR="002C735C" w:rsidRPr="009D01B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D01B6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D01B6">
              <w:rPr>
                <w:sz w:val="22"/>
                <w:szCs w:val="22"/>
              </w:rPr>
              <w:t>комплексом</w:t>
            </w:r>
            <w:proofErr w:type="gramStart"/>
            <w:r w:rsidRPr="009D01B6">
              <w:rPr>
                <w:sz w:val="22"/>
                <w:szCs w:val="22"/>
              </w:rPr>
              <w:t>.С</w:t>
            </w:r>
            <w:proofErr w:type="gramEnd"/>
            <w:r w:rsidRPr="009D01B6">
              <w:rPr>
                <w:sz w:val="22"/>
                <w:szCs w:val="22"/>
              </w:rPr>
              <w:t>пециализированная</w:t>
            </w:r>
            <w:proofErr w:type="spellEnd"/>
            <w:r w:rsidRPr="009D01B6">
              <w:rPr>
                <w:sz w:val="22"/>
                <w:szCs w:val="22"/>
              </w:rPr>
              <w:t xml:space="preserve">  мебель и оборудование: Учебная мебель на 16 посадочных мест; рабочее место преподавателя,  доска меловая - 1 шт., стол - 1шт., трибуна - 1шт. Переносной мультимедийный комплект: Ноутбук </w:t>
            </w:r>
            <w:r w:rsidRPr="009D01B6">
              <w:rPr>
                <w:sz w:val="22"/>
                <w:szCs w:val="22"/>
                <w:lang w:val="en-US"/>
              </w:rPr>
              <w:t>HP</w:t>
            </w:r>
            <w:r w:rsidRPr="009D01B6">
              <w:rPr>
                <w:sz w:val="22"/>
                <w:szCs w:val="22"/>
              </w:rPr>
              <w:t xml:space="preserve"> 250 </w:t>
            </w:r>
            <w:r w:rsidRPr="009D01B6">
              <w:rPr>
                <w:sz w:val="22"/>
                <w:szCs w:val="22"/>
                <w:lang w:val="en-US"/>
              </w:rPr>
              <w:t>G</w:t>
            </w:r>
            <w:r w:rsidRPr="009D01B6">
              <w:rPr>
                <w:sz w:val="22"/>
                <w:szCs w:val="22"/>
              </w:rPr>
              <w:t>6 1</w:t>
            </w:r>
            <w:r w:rsidRPr="009D01B6">
              <w:rPr>
                <w:sz w:val="22"/>
                <w:szCs w:val="22"/>
                <w:lang w:val="en-US"/>
              </w:rPr>
              <w:t>WY</w:t>
            </w:r>
            <w:r w:rsidRPr="009D01B6">
              <w:rPr>
                <w:sz w:val="22"/>
                <w:szCs w:val="22"/>
              </w:rPr>
              <w:t>58</w:t>
            </w:r>
            <w:r w:rsidRPr="009D01B6">
              <w:rPr>
                <w:sz w:val="22"/>
                <w:szCs w:val="22"/>
                <w:lang w:val="en-US"/>
              </w:rPr>
              <w:t>EA</w:t>
            </w:r>
            <w:r w:rsidRPr="009D01B6">
              <w:rPr>
                <w:sz w:val="22"/>
                <w:szCs w:val="22"/>
              </w:rPr>
              <w:t xml:space="preserve">, Мультимедийный проектор </w:t>
            </w:r>
            <w:r w:rsidRPr="009D01B6">
              <w:rPr>
                <w:sz w:val="22"/>
                <w:szCs w:val="22"/>
                <w:lang w:val="en-US"/>
              </w:rPr>
              <w:t>LG</w:t>
            </w:r>
            <w:r w:rsidRPr="009D01B6">
              <w:rPr>
                <w:sz w:val="22"/>
                <w:szCs w:val="22"/>
              </w:rPr>
              <w:t xml:space="preserve"> </w:t>
            </w:r>
            <w:r w:rsidRPr="009D01B6">
              <w:rPr>
                <w:sz w:val="22"/>
                <w:szCs w:val="22"/>
                <w:lang w:val="en-US"/>
              </w:rPr>
              <w:t>PF</w:t>
            </w:r>
            <w:r w:rsidRPr="009D01B6">
              <w:rPr>
                <w:sz w:val="22"/>
                <w:szCs w:val="22"/>
              </w:rPr>
              <w:t>1500</w:t>
            </w:r>
            <w:r w:rsidRPr="009D01B6">
              <w:rPr>
                <w:sz w:val="22"/>
                <w:szCs w:val="22"/>
                <w:lang w:val="en-US"/>
              </w:rPr>
              <w:t>G</w:t>
            </w:r>
            <w:r w:rsidRPr="009D01B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4607D8A" w14:textId="77777777" w:rsidR="002C735C" w:rsidRPr="009D01B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D01B6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9D01B6">
              <w:rPr>
                <w:sz w:val="22"/>
                <w:szCs w:val="22"/>
              </w:rPr>
              <w:t>Красноармейская</w:t>
            </w:r>
            <w:proofErr w:type="gramEnd"/>
            <w:r w:rsidRPr="009D01B6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9D01B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D01B6" w14:paraId="1FCCBA58" w14:textId="77777777" w:rsidTr="008416EB">
        <w:tc>
          <w:tcPr>
            <w:tcW w:w="7797" w:type="dxa"/>
            <w:shd w:val="clear" w:color="auto" w:fill="auto"/>
          </w:tcPr>
          <w:p w14:paraId="0EAEFB0E" w14:textId="77777777" w:rsidR="002C735C" w:rsidRPr="009D01B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D01B6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D01B6">
              <w:rPr>
                <w:sz w:val="22"/>
                <w:szCs w:val="22"/>
              </w:rPr>
              <w:t>комплексом</w:t>
            </w:r>
            <w:proofErr w:type="gramStart"/>
            <w:r w:rsidRPr="009D01B6">
              <w:rPr>
                <w:sz w:val="22"/>
                <w:szCs w:val="22"/>
              </w:rPr>
              <w:t>.С</w:t>
            </w:r>
            <w:proofErr w:type="gramEnd"/>
            <w:r w:rsidRPr="009D01B6">
              <w:rPr>
                <w:sz w:val="22"/>
                <w:szCs w:val="22"/>
              </w:rPr>
              <w:t>пециализированная</w:t>
            </w:r>
            <w:proofErr w:type="spellEnd"/>
            <w:r w:rsidRPr="009D01B6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9D01B6">
              <w:rPr>
                <w:sz w:val="22"/>
                <w:szCs w:val="22"/>
              </w:rPr>
              <w:t>.К</w:t>
            </w:r>
            <w:proofErr w:type="gramEnd"/>
            <w:r w:rsidRPr="009D01B6">
              <w:rPr>
                <w:sz w:val="22"/>
                <w:szCs w:val="22"/>
              </w:rPr>
              <w:t xml:space="preserve">омпьютер </w:t>
            </w:r>
            <w:r w:rsidRPr="009D01B6">
              <w:rPr>
                <w:sz w:val="22"/>
                <w:szCs w:val="22"/>
                <w:lang w:val="en-US"/>
              </w:rPr>
              <w:t>I</w:t>
            </w:r>
            <w:r w:rsidRPr="009D01B6">
              <w:rPr>
                <w:sz w:val="22"/>
                <w:szCs w:val="22"/>
              </w:rPr>
              <w:t>5-7400/8</w:t>
            </w:r>
            <w:r w:rsidRPr="009D01B6">
              <w:rPr>
                <w:sz w:val="22"/>
                <w:szCs w:val="22"/>
                <w:lang w:val="en-US"/>
              </w:rPr>
              <w:t>Gb</w:t>
            </w:r>
            <w:r w:rsidRPr="009D01B6">
              <w:rPr>
                <w:sz w:val="22"/>
                <w:szCs w:val="22"/>
              </w:rPr>
              <w:t>/1</w:t>
            </w:r>
            <w:r w:rsidRPr="009D01B6">
              <w:rPr>
                <w:sz w:val="22"/>
                <w:szCs w:val="22"/>
                <w:lang w:val="en-US"/>
              </w:rPr>
              <w:t>Tb</w:t>
            </w:r>
            <w:r w:rsidRPr="009D01B6">
              <w:rPr>
                <w:sz w:val="22"/>
                <w:szCs w:val="22"/>
              </w:rPr>
              <w:t xml:space="preserve">/ </w:t>
            </w:r>
            <w:r w:rsidRPr="009D01B6">
              <w:rPr>
                <w:sz w:val="22"/>
                <w:szCs w:val="22"/>
                <w:lang w:val="en-US"/>
              </w:rPr>
              <w:t>DELL</w:t>
            </w:r>
            <w:r w:rsidRPr="009D01B6">
              <w:rPr>
                <w:sz w:val="22"/>
                <w:szCs w:val="22"/>
              </w:rPr>
              <w:t xml:space="preserve"> </w:t>
            </w:r>
            <w:r w:rsidRPr="009D01B6">
              <w:rPr>
                <w:sz w:val="22"/>
                <w:szCs w:val="22"/>
                <w:lang w:val="en-US"/>
              </w:rPr>
              <w:t>S</w:t>
            </w:r>
            <w:r w:rsidRPr="009D01B6">
              <w:rPr>
                <w:sz w:val="22"/>
                <w:szCs w:val="22"/>
              </w:rPr>
              <w:t>2218</w:t>
            </w:r>
            <w:r w:rsidRPr="009D01B6">
              <w:rPr>
                <w:sz w:val="22"/>
                <w:szCs w:val="22"/>
                <w:lang w:val="en-US"/>
              </w:rPr>
              <w:t>H</w:t>
            </w:r>
            <w:r w:rsidRPr="009D01B6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9E20AFF" w14:textId="77777777" w:rsidR="002C735C" w:rsidRPr="009D01B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D01B6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9D01B6">
              <w:rPr>
                <w:sz w:val="22"/>
                <w:szCs w:val="22"/>
              </w:rPr>
              <w:t>Красноармейская</w:t>
            </w:r>
            <w:proofErr w:type="gramEnd"/>
            <w:r w:rsidRPr="009D01B6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9D01B6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338543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33854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33854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338543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D01B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D01B6">
              <w:rPr>
                <w:sz w:val="23"/>
                <w:szCs w:val="23"/>
              </w:rPr>
              <w:t>Понятие, предмет и система регулирования отношений в сфере электроэнергетики и теплоснабжения.</w:t>
            </w:r>
          </w:p>
        </w:tc>
      </w:tr>
      <w:tr w:rsidR="009E6058" w14:paraId="0D76ED47" w14:textId="77777777" w:rsidTr="00F00293">
        <w:tc>
          <w:tcPr>
            <w:tcW w:w="562" w:type="dxa"/>
          </w:tcPr>
          <w:p w14:paraId="0C1596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3382F2F" w14:textId="77777777" w:rsidR="009E6058" w:rsidRPr="009D01B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D01B6">
              <w:rPr>
                <w:sz w:val="23"/>
                <w:szCs w:val="23"/>
              </w:rPr>
              <w:t>Источники регулирования отношений в сфере электроэнергетики и теплоснабжения в международном праве.</w:t>
            </w:r>
          </w:p>
        </w:tc>
      </w:tr>
      <w:tr w:rsidR="009E6058" w14:paraId="04B86662" w14:textId="77777777" w:rsidTr="00F00293">
        <w:tc>
          <w:tcPr>
            <w:tcW w:w="562" w:type="dxa"/>
          </w:tcPr>
          <w:p w14:paraId="267970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BCC3921" w14:textId="77777777" w:rsidR="009E6058" w:rsidRPr="009D01B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D01B6">
              <w:rPr>
                <w:sz w:val="23"/>
                <w:szCs w:val="23"/>
              </w:rPr>
              <w:t>Источники регулирования отношений в сфере электроэнергетики и теплоснабжения в российском законодательстве.</w:t>
            </w:r>
          </w:p>
        </w:tc>
      </w:tr>
      <w:tr w:rsidR="009E6058" w14:paraId="24EEC82B" w14:textId="77777777" w:rsidTr="00F00293">
        <w:tc>
          <w:tcPr>
            <w:tcW w:w="562" w:type="dxa"/>
          </w:tcPr>
          <w:p w14:paraId="313C64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4E233EC" w14:textId="77777777" w:rsidR="009E6058" w:rsidRPr="009D01B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D01B6">
              <w:rPr>
                <w:sz w:val="23"/>
                <w:szCs w:val="23"/>
              </w:rPr>
              <w:t>Источники энергии: понятие и виды.</w:t>
            </w:r>
          </w:p>
        </w:tc>
      </w:tr>
      <w:tr w:rsidR="009E6058" w14:paraId="1F515051" w14:textId="77777777" w:rsidTr="00F00293">
        <w:tc>
          <w:tcPr>
            <w:tcW w:w="562" w:type="dxa"/>
          </w:tcPr>
          <w:p w14:paraId="7781CE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9DF872B" w14:textId="77777777" w:rsidR="009E6058" w:rsidRPr="009D01B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D01B6">
              <w:rPr>
                <w:sz w:val="23"/>
                <w:szCs w:val="23"/>
              </w:rPr>
              <w:t>Федеральные энергетические системы: понятие и виды.</w:t>
            </w:r>
          </w:p>
        </w:tc>
      </w:tr>
      <w:tr w:rsidR="009E6058" w14:paraId="3B206B47" w14:textId="77777777" w:rsidTr="00F00293">
        <w:tc>
          <w:tcPr>
            <w:tcW w:w="562" w:type="dxa"/>
          </w:tcPr>
          <w:p w14:paraId="0D8309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702A27C" w14:textId="77777777" w:rsidR="009E6058" w:rsidRPr="009D01B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D01B6">
              <w:rPr>
                <w:sz w:val="23"/>
                <w:szCs w:val="23"/>
              </w:rPr>
              <w:t xml:space="preserve">Правовое регулирование энергетического бизнеса: понятие и содержание энергетического бизнеса как вида </w:t>
            </w:r>
            <w:proofErr w:type="gramStart"/>
            <w:r w:rsidRPr="009D01B6">
              <w:rPr>
                <w:sz w:val="23"/>
                <w:szCs w:val="23"/>
              </w:rPr>
              <w:t>предпринимательской</w:t>
            </w:r>
            <w:proofErr w:type="gramEnd"/>
            <w:r w:rsidRPr="009D01B6">
              <w:rPr>
                <w:sz w:val="23"/>
                <w:szCs w:val="23"/>
              </w:rPr>
              <w:t xml:space="preserve"> деятельности.</w:t>
            </w:r>
          </w:p>
        </w:tc>
      </w:tr>
      <w:tr w:rsidR="009E6058" w14:paraId="57ACCD1A" w14:textId="77777777" w:rsidTr="00F00293">
        <w:tc>
          <w:tcPr>
            <w:tcW w:w="562" w:type="dxa"/>
          </w:tcPr>
          <w:p w14:paraId="65C062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09A39E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Понятие, содержание, энергетического законодательства.</w:t>
            </w:r>
          </w:p>
        </w:tc>
      </w:tr>
      <w:tr w:rsidR="009E6058" w14:paraId="1D561D50" w14:textId="77777777" w:rsidTr="00F00293">
        <w:tc>
          <w:tcPr>
            <w:tcW w:w="562" w:type="dxa"/>
          </w:tcPr>
          <w:p w14:paraId="1B454B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C6A1936" w14:textId="77777777" w:rsidR="009E6058" w:rsidRPr="009D01B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D01B6">
              <w:rPr>
                <w:sz w:val="23"/>
                <w:szCs w:val="23"/>
              </w:rPr>
              <w:t>Технические регламенты: понятие, виды и правовая природа.</w:t>
            </w:r>
          </w:p>
        </w:tc>
      </w:tr>
      <w:tr w:rsidR="009E6058" w14:paraId="5A4151BA" w14:textId="77777777" w:rsidTr="00F00293">
        <w:tc>
          <w:tcPr>
            <w:tcW w:w="562" w:type="dxa"/>
          </w:tcPr>
          <w:p w14:paraId="0BAF40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D532863" w14:textId="77777777" w:rsidR="009E6058" w:rsidRPr="009D01B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D01B6">
              <w:rPr>
                <w:sz w:val="23"/>
                <w:szCs w:val="23"/>
              </w:rPr>
              <w:t>Типовые, примерные (рекомендательные) методические документы в энергетической сфере.</w:t>
            </w:r>
          </w:p>
        </w:tc>
      </w:tr>
      <w:tr w:rsidR="009E6058" w14:paraId="28FAA8C8" w14:textId="77777777" w:rsidTr="00F00293">
        <w:tc>
          <w:tcPr>
            <w:tcW w:w="562" w:type="dxa"/>
          </w:tcPr>
          <w:p w14:paraId="16E93E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D1991C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D01B6">
              <w:rPr>
                <w:sz w:val="23"/>
                <w:szCs w:val="23"/>
              </w:rPr>
              <w:t>Особенности несостоятельности субъектов естественных монополий ТЭК РФ</w:t>
            </w:r>
            <w:proofErr w:type="gramStart"/>
            <w:r w:rsidRPr="009D01B6">
              <w:rPr>
                <w:sz w:val="23"/>
                <w:szCs w:val="23"/>
              </w:rPr>
              <w:t>.</w:t>
            </w:r>
            <w:proofErr w:type="gramEnd"/>
            <w:r w:rsidRPr="009D01B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(</w:t>
            </w:r>
            <w:proofErr w:type="spellStart"/>
            <w:proofErr w:type="gramStart"/>
            <w:r>
              <w:rPr>
                <w:sz w:val="23"/>
                <w:szCs w:val="23"/>
                <w:lang w:val="en-US"/>
              </w:rPr>
              <w:t>б</w:t>
            </w:r>
            <w:proofErr w:type="gramEnd"/>
            <w:r>
              <w:rPr>
                <w:sz w:val="23"/>
                <w:szCs w:val="23"/>
                <w:lang w:val="en-US"/>
              </w:rPr>
              <w:t>анкротства</w:t>
            </w:r>
            <w:proofErr w:type="spellEnd"/>
            <w:r>
              <w:rPr>
                <w:sz w:val="23"/>
                <w:szCs w:val="23"/>
                <w:lang w:val="en-US"/>
              </w:rPr>
              <w:t>).</w:t>
            </w:r>
          </w:p>
        </w:tc>
      </w:tr>
      <w:tr w:rsidR="009E6058" w14:paraId="799A90CD" w14:textId="77777777" w:rsidTr="00F00293">
        <w:tc>
          <w:tcPr>
            <w:tcW w:w="562" w:type="dxa"/>
          </w:tcPr>
          <w:p w14:paraId="3329D5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6F25458" w14:textId="77777777" w:rsidR="009E6058" w:rsidRPr="009D01B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D01B6">
              <w:rPr>
                <w:sz w:val="23"/>
                <w:szCs w:val="23"/>
              </w:rPr>
              <w:t>Понятие, виды и  правовая структура рынков в энергетической сфере.</w:t>
            </w:r>
          </w:p>
        </w:tc>
      </w:tr>
      <w:tr w:rsidR="009E6058" w14:paraId="0E8540C2" w14:textId="77777777" w:rsidTr="00F00293">
        <w:tc>
          <w:tcPr>
            <w:tcW w:w="562" w:type="dxa"/>
          </w:tcPr>
          <w:p w14:paraId="39B20A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E514306" w14:textId="77777777" w:rsidR="009E6058" w:rsidRPr="009D01B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D01B6">
              <w:rPr>
                <w:sz w:val="23"/>
                <w:szCs w:val="23"/>
              </w:rPr>
              <w:t xml:space="preserve">Создание и функционирование товарных бирж в энергетическом </w:t>
            </w:r>
            <w:proofErr w:type="gramStart"/>
            <w:r w:rsidRPr="009D01B6">
              <w:rPr>
                <w:sz w:val="23"/>
                <w:szCs w:val="23"/>
              </w:rPr>
              <w:t>секторе</w:t>
            </w:r>
            <w:proofErr w:type="gramEnd"/>
            <w:r w:rsidRPr="009D01B6">
              <w:rPr>
                <w:sz w:val="23"/>
                <w:szCs w:val="23"/>
              </w:rPr>
              <w:t xml:space="preserve"> России.</w:t>
            </w:r>
          </w:p>
        </w:tc>
      </w:tr>
      <w:tr w:rsidR="009E6058" w14:paraId="7AEC17A3" w14:textId="77777777" w:rsidTr="00F00293">
        <w:tc>
          <w:tcPr>
            <w:tcW w:w="562" w:type="dxa"/>
          </w:tcPr>
          <w:p w14:paraId="291204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341B5E6" w14:textId="77777777" w:rsidR="009E6058" w:rsidRPr="009D01B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D01B6">
              <w:rPr>
                <w:sz w:val="23"/>
                <w:szCs w:val="23"/>
              </w:rPr>
              <w:t>Специфика и правовая природа договоров в сфере электроэнергетики.</w:t>
            </w:r>
          </w:p>
        </w:tc>
      </w:tr>
      <w:tr w:rsidR="009E6058" w14:paraId="77456DC3" w14:textId="77777777" w:rsidTr="00F00293">
        <w:tc>
          <w:tcPr>
            <w:tcW w:w="562" w:type="dxa"/>
          </w:tcPr>
          <w:p w14:paraId="4E53B5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C5F838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D01B6">
              <w:rPr>
                <w:sz w:val="23"/>
                <w:szCs w:val="23"/>
              </w:rPr>
              <w:t xml:space="preserve">Субъектный состав договоров в сфере энергетики.  Договоры с участием третьих лиц в сфере энергетики. </w:t>
            </w:r>
            <w:proofErr w:type="spellStart"/>
            <w:r>
              <w:rPr>
                <w:sz w:val="23"/>
                <w:szCs w:val="23"/>
                <w:lang w:val="en-US"/>
              </w:rPr>
              <w:t>Посреднические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организации.</w:t>
            </w:r>
          </w:p>
        </w:tc>
      </w:tr>
      <w:tr w:rsidR="009E6058" w14:paraId="2DFB4ECB" w14:textId="77777777" w:rsidTr="00F00293">
        <w:tc>
          <w:tcPr>
            <w:tcW w:w="562" w:type="dxa"/>
          </w:tcPr>
          <w:p w14:paraId="3D90D9F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9077408" w14:textId="77777777" w:rsidR="009E6058" w:rsidRPr="009D01B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D01B6">
              <w:rPr>
                <w:sz w:val="23"/>
                <w:szCs w:val="23"/>
              </w:rPr>
              <w:t>Особенности содержания договоров в сфере энергетики: права и обязанности сторон.</w:t>
            </w:r>
          </w:p>
        </w:tc>
      </w:tr>
      <w:tr w:rsidR="009E6058" w14:paraId="462108A4" w14:textId="77777777" w:rsidTr="00F00293">
        <w:tc>
          <w:tcPr>
            <w:tcW w:w="562" w:type="dxa"/>
          </w:tcPr>
          <w:p w14:paraId="1D0A8D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8D7B3FF" w14:textId="77777777" w:rsidR="009E6058" w:rsidRPr="009D01B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D01B6">
              <w:rPr>
                <w:sz w:val="23"/>
                <w:szCs w:val="23"/>
              </w:rPr>
              <w:t>Особенности заключения и исполнения договоров в сфере энергетики.</w:t>
            </w:r>
          </w:p>
        </w:tc>
      </w:tr>
      <w:tr w:rsidR="009E6058" w14:paraId="13B1F8EA" w14:textId="77777777" w:rsidTr="00F00293">
        <w:tc>
          <w:tcPr>
            <w:tcW w:w="562" w:type="dxa"/>
          </w:tcPr>
          <w:p w14:paraId="7C554E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FB5274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Ответственность по договору энергоснабжения.</w:t>
            </w:r>
          </w:p>
        </w:tc>
      </w:tr>
      <w:tr w:rsidR="009E6058" w14:paraId="12098EAC" w14:textId="77777777" w:rsidTr="00F00293">
        <w:tc>
          <w:tcPr>
            <w:tcW w:w="562" w:type="dxa"/>
          </w:tcPr>
          <w:p w14:paraId="2DA6DC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559D33C" w14:textId="77777777" w:rsidR="009E6058" w:rsidRPr="009D01B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D01B6">
              <w:rPr>
                <w:sz w:val="23"/>
                <w:szCs w:val="23"/>
              </w:rPr>
              <w:t>Договор энергоснабжения. Договор снабжения электроэнергией. Договор снабжения тепловой энергией (договор теплоснабжения).</w:t>
            </w:r>
          </w:p>
        </w:tc>
      </w:tr>
      <w:tr w:rsidR="009E6058" w14:paraId="4FB68211" w14:textId="77777777" w:rsidTr="00F00293">
        <w:tc>
          <w:tcPr>
            <w:tcW w:w="562" w:type="dxa"/>
          </w:tcPr>
          <w:p w14:paraId="13B329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B43B653" w14:textId="77777777" w:rsidR="009E6058" w:rsidRPr="009D01B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D01B6">
              <w:rPr>
                <w:sz w:val="23"/>
                <w:szCs w:val="23"/>
              </w:rPr>
              <w:t>Правовое регулирование энергоснабжения использованием возобновляемых источников энергии.</w:t>
            </w:r>
          </w:p>
        </w:tc>
      </w:tr>
      <w:tr w:rsidR="009E6058" w14:paraId="0012BA21" w14:textId="77777777" w:rsidTr="00F00293">
        <w:tc>
          <w:tcPr>
            <w:tcW w:w="562" w:type="dxa"/>
          </w:tcPr>
          <w:p w14:paraId="27A89F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B0CAB42" w14:textId="77777777" w:rsidR="009E6058" w:rsidRPr="009D01B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D01B6">
              <w:rPr>
                <w:sz w:val="23"/>
                <w:szCs w:val="23"/>
              </w:rPr>
              <w:t>Понятие и юридическая сущность энергии, как объекта гражданских прав.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338543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D01B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D01B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338543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9D01B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D01B6" w14:paraId="5A1C9382" w14:textId="77777777" w:rsidTr="00801458">
        <w:tc>
          <w:tcPr>
            <w:tcW w:w="2336" w:type="dxa"/>
          </w:tcPr>
          <w:p w14:paraId="4C518DAB" w14:textId="77777777" w:rsidR="005D65A5" w:rsidRPr="009D01B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01B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D01B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01B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D01B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01B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D01B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01B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D01B6" w14:paraId="07658034" w14:textId="77777777" w:rsidTr="00801458">
        <w:tc>
          <w:tcPr>
            <w:tcW w:w="2336" w:type="dxa"/>
          </w:tcPr>
          <w:p w14:paraId="1553D698" w14:textId="78F29BFB" w:rsidR="005D65A5" w:rsidRPr="009D01B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D01B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D01B6" w:rsidRDefault="007478E0" w:rsidP="00801458">
            <w:pPr>
              <w:rPr>
                <w:rFonts w:ascii="Times New Roman" w:hAnsi="Times New Roman" w:cs="Times New Roman"/>
              </w:rPr>
            </w:pPr>
            <w:r w:rsidRPr="009D01B6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9D01B6" w:rsidRDefault="007478E0" w:rsidP="00801458">
            <w:pPr>
              <w:rPr>
                <w:rFonts w:ascii="Times New Roman" w:hAnsi="Times New Roman" w:cs="Times New Roman"/>
              </w:rPr>
            </w:pPr>
            <w:r w:rsidRPr="009D01B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9D01B6" w:rsidRDefault="007478E0" w:rsidP="00801458">
            <w:pPr>
              <w:rPr>
                <w:rFonts w:ascii="Times New Roman" w:hAnsi="Times New Roman" w:cs="Times New Roman"/>
              </w:rPr>
            </w:pPr>
            <w:r w:rsidRPr="009D01B6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9D01B6" w14:paraId="652624E9" w14:textId="77777777" w:rsidTr="00801458">
        <w:tc>
          <w:tcPr>
            <w:tcW w:w="2336" w:type="dxa"/>
          </w:tcPr>
          <w:p w14:paraId="697B2B79" w14:textId="77777777" w:rsidR="005D65A5" w:rsidRPr="009D01B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D01B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53FB699" w14:textId="77777777" w:rsidR="005D65A5" w:rsidRPr="009D01B6" w:rsidRDefault="007478E0" w:rsidP="00801458">
            <w:pPr>
              <w:rPr>
                <w:rFonts w:ascii="Times New Roman" w:hAnsi="Times New Roman" w:cs="Times New Roman"/>
              </w:rPr>
            </w:pPr>
            <w:r w:rsidRPr="009D01B6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684CD370" w14:textId="77777777" w:rsidR="005D65A5" w:rsidRPr="009D01B6" w:rsidRDefault="007478E0" w:rsidP="00801458">
            <w:pPr>
              <w:rPr>
                <w:rFonts w:ascii="Times New Roman" w:hAnsi="Times New Roman" w:cs="Times New Roman"/>
              </w:rPr>
            </w:pPr>
            <w:r w:rsidRPr="009D01B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65850F1" w14:textId="77777777" w:rsidR="005D65A5" w:rsidRPr="009D01B6" w:rsidRDefault="007478E0" w:rsidP="00801458">
            <w:pPr>
              <w:rPr>
                <w:rFonts w:ascii="Times New Roman" w:hAnsi="Times New Roman" w:cs="Times New Roman"/>
              </w:rPr>
            </w:pPr>
            <w:r w:rsidRPr="009D01B6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9D01B6" w14:paraId="465935B8" w14:textId="77777777" w:rsidTr="00801458">
        <w:tc>
          <w:tcPr>
            <w:tcW w:w="2336" w:type="dxa"/>
          </w:tcPr>
          <w:p w14:paraId="0362E60D" w14:textId="77777777" w:rsidR="005D65A5" w:rsidRPr="009D01B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D01B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4202751" w14:textId="77777777" w:rsidR="005D65A5" w:rsidRPr="009D01B6" w:rsidRDefault="007478E0" w:rsidP="00801458">
            <w:pPr>
              <w:rPr>
                <w:rFonts w:ascii="Times New Roman" w:hAnsi="Times New Roman" w:cs="Times New Roman"/>
              </w:rPr>
            </w:pPr>
            <w:r w:rsidRPr="009D01B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090F071" w14:textId="77777777" w:rsidR="005D65A5" w:rsidRPr="009D01B6" w:rsidRDefault="007478E0" w:rsidP="00801458">
            <w:pPr>
              <w:rPr>
                <w:rFonts w:ascii="Times New Roman" w:hAnsi="Times New Roman" w:cs="Times New Roman"/>
              </w:rPr>
            </w:pPr>
            <w:r w:rsidRPr="009D01B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3650AB9" w14:textId="77777777" w:rsidR="005D65A5" w:rsidRPr="009D01B6" w:rsidRDefault="007478E0" w:rsidP="00801458">
            <w:pPr>
              <w:rPr>
                <w:rFonts w:ascii="Times New Roman" w:hAnsi="Times New Roman" w:cs="Times New Roman"/>
              </w:rPr>
            </w:pPr>
            <w:r w:rsidRPr="009D01B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Pr="009D01B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9D01B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3385440"/>
      <w:r w:rsidRPr="009D01B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D01B6" w14:paraId="71A2F9DA" w14:textId="77777777" w:rsidTr="009D01B6">
        <w:tc>
          <w:tcPr>
            <w:tcW w:w="562" w:type="dxa"/>
          </w:tcPr>
          <w:p w14:paraId="43DC52C8" w14:textId="77777777" w:rsidR="009D01B6" w:rsidRDefault="009D01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66090E1" w14:textId="77777777" w:rsidR="009D01B6" w:rsidRDefault="009D01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340A13D" w14:textId="77777777" w:rsidR="009D01B6" w:rsidRPr="009D01B6" w:rsidRDefault="009D01B6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9D01B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3385441"/>
      <w:r w:rsidRPr="009D01B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9D01B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9D01B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D01B6" w14:paraId="0267C479" w14:textId="77777777" w:rsidTr="00801458">
        <w:tc>
          <w:tcPr>
            <w:tcW w:w="2500" w:type="pct"/>
          </w:tcPr>
          <w:p w14:paraId="37F699C9" w14:textId="77777777" w:rsidR="00B8237E" w:rsidRPr="009D01B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01B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D01B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01B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D01B6" w14:paraId="3F240151" w14:textId="77777777" w:rsidTr="00801458">
        <w:tc>
          <w:tcPr>
            <w:tcW w:w="2500" w:type="pct"/>
          </w:tcPr>
          <w:p w14:paraId="61E91592" w14:textId="61A0874C" w:rsidR="00B8237E" w:rsidRPr="009D01B6" w:rsidRDefault="00B8237E" w:rsidP="00801458">
            <w:pPr>
              <w:rPr>
                <w:rFonts w:ascii="Times New Roman" w:hAnsi="Times New Roman" w:cs="Times New Roman"/>
              </w:rPr>
            </w:pPr>
            <w:r w:rsidRPr="009D01B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9D01B6" w:rsidRDefault="005C548A" w:rsidP="00801458">
            <w:pPr>
              <w:rPr>
                <w:rFonts w:ascii="Times New Roman" w:hAnsi="Times New Roman" w:cs="Times New Roman"/>
              </w:rPr>
            </w:pPr>
            <w:r w:rsidRPr="009D01B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9D01B6" w14:paraId="4DEF76A9" w14:textId="77777777" w:rsidTr="00801458">
        <w:tc>
          <w:tcPr>
            <w:tcW w:w="2500" w:type="pct"/>
          </w:tcPr>
          <w:p w14:paraId="676EBDDD" w14:textId="77777777" w:rsidR="00B8237E" w:rsidRPr="009D01B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D01B6">
              <w:rPr>
                <w:rFonts w:ascii="Times New Roman" w:hAnsi="Times New Roman" w:cs="Times New Roman"/>
                <w:lang w:val="en-US"/>
              </w:rPr>
              <w:t>Написание научных статей</w:t>
            </w:r>
          </w:p>
        </w:tc>
        <w:tc>
          <w:tcPr>
            <w:tcW w:w="2500" w:type="pct"/>
          </w:tcPr>
          <w:p w14:paraId="1E76C850" w14:textId="77777777" w:rsidR="00B8237E" w:rsidRPr="009D01B6" w:rsidRDefault="005C548A" w:rsidP="00801458">
            <w:pPr>
              <w:rPr>
                <w:rFonts w:ascii="Times New Roman" w:hAnsi="Times New Roman" w:cs="Times New Roman"/>
              </w:rPr>
            </w:pPr>
            <w:r w:rsidRPr="009D01B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9D01B6" w14:paraId="7899B7E1" w14:textId="77777777" w:rsidTr="00801458">
        <w:tc>
          <w:tcPr>
            <w:tcW w:w="2500" w:type="pct"/>
          </w:tcPr>
          <w:p w14:paraId="76A803D0" w14:textId="77777777" w:rsidR="00B8237E" w:rsidRPr="009D01B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D01B6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26A73B46" w14:textId="77777777" w:rsidR="00B8237E" w:rsidRPr="009D01B6" w:rsidRDefault="005C548A" w:rsidP="00801458">
            <w:pPr>
              <w:rPr>
                <w:rFonts w:ascii="Times New Roman" w:hAnsi="Times New Roman" w:cs="Times New Roman"/>
              </w:rPr>
            </w:pPr>
            <w:r w:rsidRPr="009D01B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9D01B6" w:rsidRPr="009D01B6" w14:paraId="313B38B2" w14:textId="77777777" w:rsidTr="009D01B6">
        <w:tc>
          <w:tcPr>
            <w:tcW w:w="2500" w:type="pct"/>
          </w:tcPr>
          <w:p w14:paraId="40C15047" w14:textId="7A8DB6B1" w:rsidR="009D01B6" w:rsidRPr="009D01B6" w:rsidRDefault="009D01B6" w:rsidP="009D01B6">
            <w:pPr>
              <w:rPr>
                <w:rFonts w:ascii="Times New Roman" w:hAnsi="Times New Roman" w:cs="Times New Roman"/>
              </w:rPr>
            </w:pPr>
            <w:r w:rsidRPr="009D01B6">
              <w:rPr>
                <w:rFonts w:ascii="Times New Roman" w:hAnsi="Times New Roman" w:cs="Times New Roman"/>
              </w:rPr>
              <w:t xml:space="preserve">Подготовка к </w:t>
            </w:r>
            <w:r>
              <w:rPr>
                <w:rFonts w:ascii="Times New Roman" w:hAnsi="Times New Roman" w:cs="Times New Roman"/>
              </w:rPr>
              <w:t>экзамену</w:t>
            </w:r>
          </w:p>
        </w:tc>
        <w:tc>
          <w:tcPr>
            <w:tcW w:w="2500" w:type="pct"/>
          </w:tcPr>
          <w:p w14:paraId="53319C04" w14:textId="77777777" w:rsidR="009D01B6" w:rsidRPr="009D01B6" w:rsidRDefault="009D01B6" w:rsidP="00E43E1C">
            <w:pPr>
              <w:rPr>
                <w:rFonts w:ascii="Times New Roman" w:hAnsi="Times New Roman" w:cs="Times New Roman"/>
              </w:rPr>
            </w:pPr>
            <w:r w:rsidRPr="009D01B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Pr="009D01B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9D01B6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3385442"/>
      <w:r w:rsidRPr="009D01B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9D01B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9D01B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9D01B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01B6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9D01B6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9D01B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9D01B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D01B6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9D01B6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9D01B6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9D01B6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01B6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9D01B6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9D01B6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9D01B6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9D01B6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9D01B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9D01B6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9D01B6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9D01B6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D01B6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9D01B6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9D01B6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9D01B6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9D01B6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9D01B6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1B6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9D01B6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1B6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9D01B6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9D01B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01B6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9D01B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01B6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9D01B6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9D01B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01B6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9D01B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01B6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9D01B6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9D01B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01B6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9D01B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01B6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9D01B6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9D01B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01B6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9D01B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01B6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9D01B6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9D01B6">
        <w:rPr>
          <w:rFonts w:ascii="Times New Roman" w:hAnsi="Times New Roman" w:cs="Times New Roman"/>
          <w:b/>
          <w:sz w:val="28"/>
          <w:szCs w:val="28"/>
        </w:rPr>
        <w:t>Шкала оценивания резу</w:t>
      </w:r>
      <w:r w:rsidRPr="00142518">
        <w:rPr>
          <w:rFonts w:ascii="Times New Roman" w:hAnsi="Times New Roman" w:cs="Times New Roman"/>
          <w:b/>
          <w:sz w:val="28"/>
          <w:szCs w:val="28"/>
        </w:rPr>
        <w:t>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3B1CBF" w14:textId="77777777" w:rsidR="00694718" w:rsidRDefault="00694718" w:rsidP="00315CA6">
      <w:pPr>
        <w:spacing w:after="0" w:line="240" w:lineRule="auto"/>
      </w:pPr>
      <w:r>
        <w:separator/>
      </w:r>
    </w:p>
  </w:endnote>
  <w:endnote w:type="continuationSeparator" w:id="0">
    <w:p w14:paraId="3B0EC9C9" w14:textId="77777777" w:rsidR="00694718" w:rsidRDefault="0069471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3154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B64080" w14:textId="77777777" w:rsidR="00694718" w:rsidRDefault="00694718" w:rsidP="00315CA6">
      <w:pPr>
        <w:spacing w:after="0" w:line="240" w:lineRule="auto"/>
      </w:pPr>
      <w:r>
        <w:separator/>
      </w:r>
    </w:p>
  </w:footnote>
  <w:footnote w:type="continuationSeparator" w:id="0">
    <w:p w14:paraId="76CFD69E" w14:textId="77777777" w:rsidR="00694718" w:rsidRDefault="0069471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94718"/>
    <w:rsid w:val="006A3967"/>
    <w:rsid w:val="006A6696"/>
    <w:rsid w:val="006B4287"/>
    <w:rsid w:val="00713C24"/>
    <w:rsid w:val="00740AB9"/>
    <w:rsid w:val="00741AAE"/>
    <w:rsid w:val="00744D3B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01B6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154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1B6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1B6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D%D0%BD%D0%B5%D1%80%D0%B3%D0%B5%D1%82%D0%B8%D1%87%D0%B5%D1%81%D0%BA%D0%BE%D0%B5%20%D0%BF%D1%80%D0%B0%D0%B2%D0%BE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lib.unecon.ru/pwb/detail?db=FIN_BOOKS&amp;id=ru%5C19013655%5Cfin_work%5C32320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sbor/%D0%90%D0%9F_%D1%8D%D0%BA%D0%BE%D0%BD%D0%BE%D0%BC%D0%B8%D1%87%D0%B5%D1%81%D0%BA%D0%BE%D0%B3%D0%BE%20%D0%BF%D1%80%D0%B0%D0%B2%D0%B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73EC20B-EA0B-447C-8298-FBE4E4E60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3151</Words>
  <Characters>17967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2026-02-09T11:12:00Z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